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06" w:rsidRPr="001F2661" w:rsidRDefault="00207B06" w:rsidP="00B03754">
      <w:pPr>
        <w:ind w:firstLineChars="1150" w:firstLine="2760"/>
        <w:rPr>
          <w:rFonts w:ascii="標楷體" w:eastAsia="標楷體" w:hAnsi="標楷體"/>
          <w:b/>
          <w:sz w:val="28"/>
          <w:szCs w:val="28"/>
        </w:rPr>
      </w:pPr>
      <w:r>
        <w:t>____________________</w:t>
      </w:r>
      <w:r>
        <w:rPr>
          <w:rFonts w:hint="eastAsia"/>
        </w:rPr>
        <w:t>公司</w:t>
      </w:r>
      <w:r>
        <w:t xml:space="preserve">         </w:t>
      </w:r>
      <w:r w:rsidRPr="001F266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07B06" w:rsidRPr="000D5106" w:rsidRDefault="00207B06" w:rsidP="000D5106">
      <w:pPr>
        <w:ind w:firstLineChars="1000" w:firstLine="2803"/>
        <w:rPr>
          <w:b/>
          <w:sz w:val="28"/>
          <w:szCs w:val="28"/>
        </w:rPr>
      </w:pPr>
      <w:r w:rsidRPr="000D5106">
        <w:rPr>
          <w:rFonts w:hint="eastAsia"/>
          <w:b/>
          <w:sz w:val="28"/>
          <w:szCs w:val="28"/>
        </w:rPr>
        <w:t>預</w:t>
      </w:r>
      <w:r w:rsidRPr="000D5106">
        <w:rPr>
          <w:b/>
          <w:sz w:val="28"/>
          <w:szCs w:val="28"/>
        </w:rPr>
        <w:t xml:space="preserve"> </w:t>
      </w:r>
      <w:r w:rsidRPr="000D5106">
        <w:rPr>
          <w:rFonts w:hint="eastAsia"/>
          <w:b/>
          <w:sz w:val="28"/>
          <w:szCs w:val="28"/>
        </w:rPr>
        <w:t>估</w:t>
      </w:r>
      <w:r w:rsidRPr="000D5106">
        <w:rPr>
          <w:b/>
          <w:sz w:val="28"/>
          <w:szCs w:val="28"/>
        </w:rPr>
        <w:t xml:space="preserve"> </w:t>
      </w:r>
      <w:r w:rsidRPr="000D5106">
        <w:rPr>
          <w:rFonts w:hint="eastAsia"/>
          <w:b/>
          <w:sz w:val="28"/>
          <w:szCs w:val="28"/>
        </w:rPr>
        <w:t>綜</w:t>
      </w:r>
      <w:r w:rsidRPr="000D5106">
        <w:rPr>
          <w:b/>
          <w:sz w:val="28"/>
          <w:szCs w:val="28"/>
        </w:rPr>
        <w:t xml:space="preserve"> </w:t>
      </w:r>
      <w:r w:rsidRPr="000D5106">
        <w:rPr>
          <w:rFonts w:hint="eastAsia"/>
          <w:b/>
          <w:sz w:val="28"/>
          <w:szCs w:val="28"/>
        </w:rPr>
        <w:t>合</w:t>
      </w:r>
      <w:r w:rsidRPr="000D5106">
        <w:rPr>
          <w:b/>
          <w:sz w:val="28"/>
          <w:szCs w:val="28"/>
        </w:rPr>
        <w:t xml:space="preserve"> </w:t>
      </w:r>
      <w:r w:rsidRPr="000D5106">
        <w:rPr>
          <w:rFonts w:hint="eastAsia"/>
          <w:b/>
          <w:sz w:val="28"/>
          <w:szCs w:val="28"/>
        </w:rPr>
        <w:t>損</w:t>
      </w:r>
      <w:r w:rsidRPr="000D5106">
        <w:rPr>
          <w:b/>
          <w:sz w:val="28"/>
          <w:szCs w:val="28"/>
        </w:rPr>
        <w:t xml:space="preserve"> </w:t>
      </w:r>
      <w:r w:rsidRPr="000D5106">
        <w:rPr>
          <w:rFonts w:hint="eastAsia"/>
          <w:b/>
          <w:sz w:val="28"/>
          <w:szCs w:val="28"/>
        </w:rPr>
        <w:t>益</w:t>
      </w:r>
      <w:r w:rsidRPr="000D5106">
        <w:rPr>
          <w:b/>
          <w:sz w:val="28"/>
          <w:szCs w:val="28"/>
        </w:rPr>
        <w:t xml:space="preserve"> </w:t>
      </w:r>
      <w:r w:rsidRPr="000D5106">
        <w:rPr>
          <w:rFonts w:hint="eastAsia"/>
          <w:b/>
          <w:sz w:val="28"/>
          <w:szCs w:val="28"/>
        </w:rPr>
        <w:t>表</w:t>
      </w:r>
    </w:p>
    <w:p w:rsidR="00207B06" w:rsidRDefault="00207B06" w:rsidP="00071A25">
      <w:pPr>
        <w:ind w:firstLineChars="2925" w:firstLine="7020"/>
      </w:pPr>
      <w:r>
        <w:rPr>
          <w:rFonts w:hint="eastAsia"/>
        </w:rPr>
        <w:t>單位：</w:t>
      </w:r>
      <w:r>
        <w:t xml:space="preserve">   </w:t>
      </w:r>
      <w:r>
        <w:rPr>
          <w:rFonts w:hint="eastAsia"/>
        </w:rPr>
        <w:t>仟元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900"/>
        <w:gridCol w:w="900"/>
        <w:gridCol w:w="900"/>
        <w:gridCol w:w="900"/>
        <w:gridCol w:w="900"/>
      </w:tblGrid>
      <w:tr w:rsidR="00207B06" w:rsidRPr="00821E9F" w:rsidTr="00071A25">
        <w:trPr>
          <w:jc w:val="center"/>
        </w:trPr>
        <w:tc>
          <w:tcPr>
            <w:tcW w:w="4788" w:type="dxa"/>
            <w:vAlign w:val="center"/>
          </w:tcPr>
          <w:p w:rsidR="00207B06" w:rsidRPr="00821E9F" w:rsidRDefault="00207B06" w:rsidP="00821E9F">
            <w:pPr>
              <w:jc w:val="center"/>
            </w:pPr>
            <w:r w:rsidRPr="00821E9F">
              <w:rPr>
                <w:rFonts w:hint="eastAsia"/>
              </w:rPr>
              <w:t>項</w:t>
            </w:r>
            <w:r w:rsidRPr="00821E9F">
              <w:t xml:space="preserve">          </w:t>
            </w:r>
            <w:r w:rsidRPr="00821E9F">
              <w:rPr>
                <w:rFonts w:hint="eastAsia"/>
              </w:rPr>
              <w:t>目</w:t>
            </w:r>
          </w:p>
        </w:tc>
        <w:tc>
          <w:tcPr>
            <w:tcW w:w="900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年度</w:t>
            </w:r>
          </w:p>
        </w:tc>
        <w:tc>
          <w:tcPr>
            <w:tcW w:w="900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年度</w:t>
            </w:r>
          </w:p>
        </w:tc>
        <w:tc>
          <w:tcPr>
            <w:tcW w:w="900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年度</w:t>
            </w:r>
          </w:p>
        </w:tc>
        <w:tc>
          <w:tcPr>
            <w:tcW w:w="900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年度</w:t>
            </w:r>
          </w:p>
        </w:tc>
        <w:tc>
          <w:tcPr>
            <w:tcW w:w="900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年度</w:t>
            </w:r>
          </w:p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營業收入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營業成本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營業毛利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營業費用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821E9F">
            <w:pPr>
              <w:ind w:firstLineChars="100" w:firstLine="240"/>
            </w:pPr>
            <w:r w:rsidRPr="00821E9F">
              <w:rPr>
                <w:rFonts w:hint="eastAsia"/>
              </w:rPr>
              <w:t>推銷費用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821E9F">
            <w:pPr>
              <w:ind w:firstLineChars="100" w:firstLine="240"/>
            </w:pPr>
            <w:r w:rsidRPr="00821E9F">
              <w:rPr>
                <w:rFonts w:hint="eastAsia"/>
              </w:rPr>
              <w:t>管理費用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821E9F">
            <w:pPr>
              <w:ind w:firstLineChars="100" w:firstLine="240"/>
            </w:pPr>
            <w:r w:rsidRPr="00821E9F">
              <w:rPr>
                <w:rFonts w:hint="eastAsia"/>
              </w:rPr>
              <w:t>研發費用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821E9F">
            <w:pPr>
              <w:ind w:firstLineChars="100" w:firstLine="240"/>
            </w:pPr>
            <w:r w:rsidRPr="00821E9F">
              <w:rPr>
                <w:rFonts w:hint="eastAsia"/>
              </w:rPr>
              <w:t>其他費用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其他收益及費損淨額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營業利益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營業外收入及支出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821E9F">
            <w:pPr>
              <w:ind w:firstLineChars="100" w:firstLine="240"/>
            </w:pPr>
            <w:r w:rsidRPr="00821E9F">
              <w:rPr>
                <w:rFonts w:hint="eastAsia"/>
              </w:rPr>
              <w:t>其他收入</w:t>
            </w:r>
            <w:r w:rsidRPr="00071A25">
              <w:rPr>
                <w:b/>
              </w:rPr>
              <w:t>(</w:t>
            </w:r>
            <w:r w:rsidRPr="00071A25">
              <w:rPr>
                <w:rFonts w:hint="eastAsia"/>
                <w:b/>
              </w:rPr>
              <w:t>註一</w:t>
            </w:r>
            <w:r w:rsidRPr="00071A25">
              <w:rPr>
                <w:b/>
              </w:rPr>
              <w:t>)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821E9F">
            <w:pPr>
              <w:ind w:firstLineChars="100" w:firstLine="240"/>
            </w:pPr>
            <w:r w:rsidRPr="00821E9F">
              <w:rPr>
                <w:rFonts w:hint="eastAsia"/>
              </w:rPr>
              <w:t>其他利益及損失</w:t>
            </w:r>
            <w:r w:rsidRPr="00071A25">
              <w:rPr>
                <w:b/>
              </w:rPr>
              <w:t>(</w:t>
            </w:r>
            <w:r w:rsidRPr="00071A25">
              <w:rPr>
                <w:rFonts w:hint="eastAsia"/>
                <w:b/>
              </w:rPr>
              <w:t>註二</w:t>
            </w:r>
            <w:r w:rsidRPr="00071A25">
              <w:rPr>
                <w:b/>
              </w:rPr>
              <w:t>)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821E9F">
            <w:pPr>
              <w:ind w:firstLineChars="100" w:firstLine="240"/>
            </w:pPr>
            <w:r w:rsidRPr="00821E9F">
              <w:rPr>
                <w:rFonts w:hint="eastAsia"/>
              </w:rPr>
              <w:t>財務成本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071A25" w:rsidRDefault="00207B06" w:rsidP="00071A25">
            <w:pPr>
              <w:ind w:firstLineChars="100" w:firstLine="240"/>
            </w:pPr>
            <w:r w:rsidRPr="00071A25">
              <w:rPr>
                <w:rFonts w:hint="eastAsia"/>
              </w:rPr>
              <w:t>採用權益法之關聯企業及合資損益之份額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1379F4">
            <w:r w:rsidRPr="00821E9F">
              <w:rPr>
                <w:rFonts w:hint="eastAsia"/>
              </w:rPr>
              <w:t>稅前損益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所得稅費用</w:t>
            </w:r>
            <w:r w:rsidRPr="00821E9F">
              <w:t>(</w:t>
            </w:r>
            <w:r w:rsidRPr="00821E9F">
              <w:rPr>
                <w:rFonts w:hint="eastAsia"/>
              </w:rPr>
              <w:t>利益</w:t>
            </w:r>
            <w:r w:rsidRPr="00821E9F">
              <w:t>)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1379F4">
            <w:r w:rsidRPr="00821E9F">
              <w:rPr>
                <w:rFonts w:hint="eastAsia"/>
              </w:rPr>
              <w:t>本期損益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071A25" w:rsidRDefault="00207B06" w:rsidP="00071A25">
            <w:pPr>
              <w:ind w:firstLineChars="75" w:firstLine="180"/>
              <w:rPr>
                <w:b/>
              </w:rPr>
            </w:pPr>
            <w:r w:rsidRPr="00071A25">
              <w:rPr>
                <w:rFonts w:hint="eastAsia"/>
                <w:b/>
              </w:rPr>
              <w:t>母公司業主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071A25" w:rsidRDefault="00207B06" w:rsidP="00071A25">
            <w:pPr>
              <w:ind w:firstLineChars="75" w:firstLine="180"/>
              <w:rPr>
                <w:b/>
              </w:rPr>
            </w:pPr>
            <w:r w:rsidRPr="00071A25">
              <w:rPr>
                <w:rFonts w:hint="eastAsia"/>
                <w:b/>
              </w:rPr>
              <w:t>非控制權益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09779D">
            <w:r w:rsidRPr="00821E9F">
              <w:rPr>
                <w:rFonts w:hint="eastAsia"/>
              </w:rPr>
              <w:t>其他綜合損益</w:t>
            </w:r>
            <w:r w:rsidRPr="00821E9F">
              <w:t>(</w:t>
            </w:r>
            <w:r w:rsidRPr="00821E9F">
              <w:rPr>
                <w:rFonts w:hint="eastAsia"/>
              </w:rPr>
              <w:t>稅後淨額</w:t>
            </w:r>
            <w:r w:rsidRPr="00821E9F">
              <w:t>)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821E9F" w:rsidRDefault="00207B06" w:rsidP="0009779D">
            <w:r w:rsidRPr="00071A25">
              <w:rPr>
                <w:rFonts w:hint="eastAsia"/>
                <w:b/>
              </w:rPr>
              <w:t>本期</w:t>
            </w:r>
            <w:r w:rsidRPr="00821E9F">
              <w:rPr>
                <w:rFonts w:hint="eastAsia"/>
              </w:rPr>
              <w:t>綜合損益總額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071A25" w:rsidRDefault="00207B06" w:rsidP="007425F0">
            <w:pPr>
              <w:ind w:firstLineChars="75" w:firstLine="180"/>
              <w:rPr>
                <w:b/>
              </w:rPr>
            </w:pPr>
            <w:r w:rsidRPr="00071A25">
              <w:rPr>
                <w:rFonts w:hint="eastAsia"/>
                <w:b/>
              </w:rPr>
              <w:t>母公司業主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  <w:tr w:rsidR="00207B06" w:rsidRPr="00821E9F" w:rsidTr="00071A25">
        <w:trPr>
          <w:jc w:val="center"/>
        </w:trPr>
        <w:tc>
          <w:tcPr>
            <w:tcW w:w="4788" w:type="dxa"/>
          </w:tcPr>
          <w:p w:rsidR="00207B06" w:rsidRPr="00071A25" w:rsidRDefault="00207B06" w:rsidP="007425F0">
            <w:pPr>
              <w:ind w:firstLineChars="75" w:firstLine="180"/>
              <w:rPr>
                <w:b/>
              </w:rPr>
            </w:pPr>
            <w:r w:rsidRPr="00071A25">
              <w:rPr>
                <w:rFonts w:hint="eastAsia"/>
                <w:b/>
              </w:rPr>
              <w:t>非控制權益</w:t>
            </w:r>
          </w:p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  <w:tc>
          <w:tcPr>
            <w:tcW w:w="900" w:type="dxa"/>
          </w:tcPr>
          <w:p w:rsidR="00207B06" w:rsidRPr="00821E9F" w:rsidRDefault="00207B06" w:rsidP="0009779D"/>
        </w:tc>
      </w:tr>
    </w:tbl>
    <w:p w:rsidR="00207B06" w:rsidRDefault="00207B06"/>
    <w:p w:rsidR="00207B06" w:rsidRDefault="00207B06">
      <w:r>
        <w:rPr>
          <w:rFonts w:hint="eastAsia"/>
        </w:rPr>
        <w:t>負責人</w:t>
      </w:r>
      <w:r>
        <w:t xml:space="preserve">                    </w:t>
      </w:r>
      <w:r>
        <w:rPr>
          <w:rFonts w:hint="eastAsia"/>
        </w:rPr>
        <w:t>主辦會計</w:t>
      </w:r>
      <w:r>
        <w:t xml:space="preserve">                     </w:t>
      </w:r>
      <w:r>
        <w:rPr>
          <w:rFonts w:hint="eastAsia"/>
        </w:rPr>
        <w:t>製表</w:t>
      </w:r>
    </w:p>
    <w:p w:rsidR="00207B06" w:rsidRDefault="00207B06"/>
    <w:p w:rsidR="00207B06" w:rsidRDefault="00207B06" w:rsidP="009C2CAD">
      <w:pPr>
        <w:ind w:left="1200" w:hangingChars="500" w:hanging="1200"/>
      </w:pPr>
    </w:p>
    <w:p w:rsidR="00207B06" w:rsidRPr="003B3BFE" w:rsidRDefault="00207B06" w:rsidP="00071A25">
      <w:pPr>
        <w:ind w:leftChars="17" w:left="281" w:hangingChars="100" w:hanging="240"/>
        <w:rPr>
          <w:b/>
        </w:rPr>
      </w:pPr>
      <w:r w:rsidRPr="003B3BFE">
        <w:rPr>
          <w:rFonts w:hint="eastAsia"/>
          <w:b/>
        </w:rPr>
        <w:t>註一：包括租金收入、按攤銷後成本衡量之金融資產利息收入、權利金、股利等。</w:t>
      </w:r>
    </w:p>
    <w:p w:rsidR="00207B06" w:rsidRPr="003B3BFE" w:rsidRDefault="00207B06" w:rsidP="003B3BFE">
      <w:pPr>
        <w:ind w:leftChars="18" w:left="720" w:hangingChars="282" w:hanging="677"/>
        <w:rPr>
          <w:b/>
        </w:rPr>
      </w:pPr>
      <w:r w:rsidRPr="003B3BFE">
        <w:rPr>
          <w:rFonts w:hint="eastAsia"/>
          <w:b/>
        </w:rPr>
        <w:t>註二：包括處分不動產、廠房及設備利益</w:t>
      </w:r>
      <w:r w:rsidRPr="003B3BFE">
        <w:rPr>
          <w:b/>
        </w:rPr>
        <w:t>(</w:t>
      </w:r>
      <w:r w:rsidRPr="003B3BFE">
        <w:rPr>
          <w:rFonts w:hint="eastAsia"/>
          <w:b/>
        </w:rPr>
        <w:t>損失</w:t>
      </w:r>
      <w:r w:rsidRPr="003B3BFE">
        <w:rPr>
          <w:b/>
        </w:rPr>
        <w:t>)</w:t>
      </w:r>
      <w:r w:rsidRPr="003B3BFE">
        <w:rPr>
          <w:rFonts w:hint="eastAsia"/>
          <w:b/>
        </w:rPr>
        <w:t>、處分投資利益</w:t>
      </w:r>
      <w:r w:rsidRPr="003B3BFE">
        <w:rPr>
          <w:b/>
        </w:rPr>
        <w:t>(</w:t>
      </w:r>
      <w:r w:rsidRPr="003B3BFE">
        <w:rPr>
          <w:rFonts w:hint="eastAsia"/>
          <w:b/>
        </w:rPr>
        <w:t>損失</w:t>
      </w:r>
      <w:r w:rsidRPr="003B3BFE">
        <w:rPr>
          <w:b/>
        </w:rPr>
        <w:t>)</w:t>
      </w:r>
      <w:r w:rsidRPr="003B3BFE">
        <w:rPr>
          <w:rFonts w:hint="eastAsia"/>
          <w:b/>
        </w:rPr>
        <w:t>、淨外幣兌換損益、透過損益按公允價值衡量之金融資產</w:t>
      </w:r>
      <w:r w:rsidRPr="003B3BFE">
        <w:rPr>
          <w:b/>
        </w:rPr>
        <w:t>(</w:t>
      </w:r>
      <w:r w:rsidRPr="003B3BFE">
        <w:rPr>
          <w:rFonts w:hint="eastAsia"/>
          <w:b/>
        </w:rPr>
        <w:t>負債</w:t>
      </w:r>
      <w:r w:rsidRPr="003B3BFE">
        <w:rPr>
          <w:b/>
        </w:rPr>
        <w:t>)</w:t>
      </w:r>
      <w:r w:rsidRPr="003B3BFE">
        <w:rPr>
          <w:rFonts w:hint="eastAsia"/>
          <w:b/>
        </w:rPr>
        <w:t>淨利益</w:t>
      </w:r>
      <w:r w:rsidRPr="003B3BFE">
        <w:rPr>
          <w:b/>
        </w:rPr>
        <w:t>(</w:t>
      </w:r>
      <w:r w:rsidRPr="003B3BFE">
        <w:rPr>
          <w:rFonts w:hint="eastAsia"/>
          <w:b/>
        </w:rPr>
        <w:t>損失</w:t>
      </w:r>
      <w:r w:rsidRPr="003B3BFE">
        <w:rPr>
          <w:b/>
        </w:rPr>
        <w:t>)</w:t>
      </w:r>
      <w:r w:rsidRPr="003B3BFE">
        <w:rPr>
          <w:rFonts w:hint="eastAsia"/>
          <w:b/>
        </w:rPr>
        <w:t>等。</w:t>
      </w:r>
    </w:p>
    <w:sectPr w:rsidR="00207B06" w:rsidRPr="003B3BFE" w:rsidSect="00071A25">
      <w:pgSz w:w="11906" w:h="16838"/>
      <w:pgMar w:top="1276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35" w:rsidRDefault="009F1D35" w:rsidP="000E743A">
      <w:r>
        <w:separator/>
      </w:r>
    </w:p>
  </w:endnote>
  <w:endnote w:type="continuationSeparator" w:id="0">
    <w:p w:rsidR="009F1D35" w:rsidRDefault="009F1D35" w:rsidP="000E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35" w:rsidRDefault="009F1D35" w:rsidP="000E743A">
      <w:r>
        <w:separator/>
      </w:r>
    </w:p>
  </w:footnote>
  <w:footnote w:type="continuationSeparator" w:id="0">
    <w:p w:rsidR="009F1D35" w:rsidRDefault="009F1D35" w:rsidP="000E7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1DD"/>
    <w:rsid w:val="0000709D"/>
    <w:rsid w:val="0002095B"/>
    <w:rsid w:val="00071A25"/>
    <w:rsid w:val="00096D47"/>
    <w:rsid w:val="0009779D"/>
    <w:rsid w:val="000D5106"/>
    <w:rsid w:val="000E4F1E"/>
    <w:rsid w:val="000E743A"/>
    <w:rsid w:val="00123D74"/>
    <w:rsid w:val="001379F4"/>
    <w:rsid w:val="001654BE"/>
    <w:rsid w:val="001F2661"/>
    <w:rsid w:val="00207B06"/>
    <w:rsid w:val="002209BB"/>
    <w:rsid w:val="002E7D9A"/>
    <w:rsid w:val="002F43A0"/>
    <w:rsid w:val="003B3BFE"/>
    <w:rsid w:val="00450FF0"/>
    <w:rsid w:val="004B1FD2"/>
    <w:rsid w:val="004C0182"/>
    <w:rsid w:val="00503A4E"/>
    <w:rsid w:val="0056693B"/>
    <w:rsid w:val="005732A1"/>
    <w:rsid w:val="00573E94"/>
    <w:rsid w:val="00597748"/>
    <w:rsid w:val="00617BDE"/>
    <w:rsid w:val="007425F0"/>
    <w:rsid w:val="00821E9F"/>
    <w:rsid w:val="008503E9"/>
    <w:rsid w:val="008B58FA"/>
    <w:rsid w:val="009743DD"/>
    <w:rsid w:val="009A3777"/>
    <w:rsid w:val="009B4DB1"/>
    <w:rsid w:val="009C2CAD"/>
    <w:rsid w:val="009F1D35"/>
    <w:rsid w:val="00A201DD"/>
    <w:rsid w:val="00A66710"/>
    <w:rsid w:val="00AD7AD1"/>
    <w:rsid w:val="00B0066F"/>
    <w:rsid w:val="00B03754"/>
    <w:rsid w:val="00B03C5F"/>
    <w:rsid w:val="00BE43CA"/>
    <w:rsid w:val="00D340C3"/>
    <w:rsid w:val="00D5541D"/>
    <w:rsid w:val="00D830A2"/>
    <w:rsid w:val="00DD1FCC"/>
    <w:rsid w:val="00DD4DFF"/>
    <w:rsid w:val="00E45576"/>
    <w:rsid w:val="00E63647"/>
    <w:rsid w:val="00E94692"/>
    <w:rsid w:val="00EE484E"/>
    <w:rsid w:val="00F2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D2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01D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D5106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0E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E7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0E743A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F2661"/>
    <w:rPr>
      <w:rFonts w:ascii="Arial" w:hAnsi="Arial"/>
      <w:sz w:val="18"/>
      <w:szCs w:val="18"/>
    </w:rPr>
  </w:style>
  <w:style w:type="character" w:customStyle="1" w:styleId="a8">
    <w:name w:val="頁尾 字元"/>
    <w:basedOn w:val="a0"/>
    <w:link w:val="a7"/>
    <w:uiPriority w:val="99"/>
    <w:semiHidden/>
    <w:locked/>
    <w:rsid w:val="000E743A"/>
    <w:rPr>
      <w:rFonts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B0066F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megabank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</dc:title>
  <dc:creator>兆豐商業銀行</dc:creator>
  <cp:lastModifiedBy>Owner</cp:lastModifiedBy>
  <cp:revision>2</cp:revision>
  <cp:lastPrinted>2012-05-16T01:44:00Z</cp:lastPrinted>
  <dcterms:created xsi:type="dcterms:W3CDTF">2020-02-14T00:47:00Z</dcterms:created>
  <dcterms:modified xsi:type="dcterms:W3CDTF">2020-02-14T00:47:00Z</dcterms:modified>
</cp:coreProperties>
</file>